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0" w:rsidRPr="00DB0A01" w:rsidRDefault="00571340" w:rsidP="00571340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1340" w:rsidRDefault="00571340" w:rsidP="0057134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0A01">
        <w:rPr>
          <w:sz w:val="28"/>
          <w:szCs w:val="28"/>
        </w:rPr>
        <w:t xml:space="preserve">приказом Управления образования </w:t>
      </w:r>
      <w:r>
        <w:rPr>
          <w:sz w:val="28"/>
          <w:szCs w:val="28"/>
        </w:rPr>
        <w:t xml:space="preserve">                                       </w:t>
      </w:r>
    </w:p>
    <w:p w:rsidR="00571340" w:rsidRDefault="00571340" w:rsidP="0057134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0A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DB0A01">
        <w:rPr>
          <w:sz w:val="28"/>
          <w:szCs w:val="28"/>
        </w:rPr>
        <w:t xml:space="preserve"> «Приморский </w:t>
      </w:r>
      <w:r>
        <w:rPr>
          <w:sz w:val="28"/>
          <w:szCs w:val="28"/>
        </w:rPr>
        <w:t xml:space="preserve">        </w:t>
      </w:r>
    </w:p>
    <w:p w:rsidR="00571340" w:rsidRDefault="00571340" w:rsidP="0057134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муниципальный </w:t>
      </w:r>
      <w:r w:rsidRPr="00DB0A01">
        <w:rPr>
          <w:sz w:val="28"/>
          <w:szCs w:val="28"/>
        </w:rPr>
        <w:t>район»</w:t>
      </w:r>
    </w:p>
    <w:p w:rsidR="00571340" w:rsidRDefault="00571340" w:rsidP="0057134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22.04.2021 № 80/01-06</w:t>
      </w:r>
    </w:p>
    <w:p w:rsidR="00571340" w:rsidRDefault="00571340" w:rsidP="00571340">
      <w:pPr>
        <w:ind w:left="4500"/>
        <w:rPr>
          <w:sz w:val="28"/>
          <w:szCs w:val="28"/>
        </w:rPr>
      </w:pPr>
    </w:p>
    <w:p w:rsidR="00571340" w:rsidRPr="00D04721" w:rsidRDefault="00571340" w:rsidP="00571340">
      <w:pPr>
        <w:shd w:val="clear" w:color="auto" w:fill="FFFFFF"/>
        <w:ind w:right="113" w:firstLine="720"/>
        <w:jc w:val="right"/>
      </w:pPr>
    </w:p>
    <w:p w:rsidR="00571340" w:rsidRPr="000A2095" w:rsidRDefault="00571340" w:rsidP="00571340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0A2095">
        <w:rPr>
          <w:b/>
          <w:bCs/>
          <w:sz w:val="28"/>
          <w:szCs w:val="28"/>
        </w:rPr>
        <w:t>ПОРЯДОК</w:t>
      </w:r>
    </w:p>
    <w:p w:rsidR="00571340" w:rsidRPr="00DB0A01" w:rsidRDefault="00571340" w:rsidP="00571340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комплектования </w:t>
      </w:r>
      <w:r w:rsidRPr="00DB0A01">
        <w:rPr>
          <w:b/>
          <w:bCs/>
          <w:sz w:val="28"/>
          <w:szCs w:val="28"/>
        </w:rPr>
        <w:t>муниципальны</w:t>
      </w:r>
      <w:r>
        <w:rPr>
          <w:b/>
          <w:bCs/>
          <w:sz w:val="28"/>
          <w:szCs w:val="28"/>
        </w:rPr>
        <w:t>х</w:t>
      </w:r>
      <w:r w:rsidRPr="00DB0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</w:t>
      </w:r>
      <w:r w:rsidRPr="00DB0A01">
        <w:rPr>
          <w:b/>
          <w:bCs/>
          <w:sz w:val="28"/>
          <w:szCs w:val="28"/>
        </w:rPr>
        <w:t>образовательны</w:t>
      </w:r>
      <w:r>
        <w:rPr>
          <w:b/>
          <w:bCs/>
          <w:sz w:val="28"/>
          <w:szCs w:val="28"/>
        </w:rPr>
        <w:t xml:space="preserve">х </w:t>
      </w:r>
      <w:r w:rsidRPr="00DB0A01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й, реализующих образовательные программы дошкольного образования</w:t>
      </w:r>
      <w:r w:rsidRPr="00DB0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Pr="00DB0A01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</w:t>
      </w:r>
      <w:r w:rsidRPr="00DB0A01">
        <w:rPr>
          <w:b/>
          <w:bCs/>
          <w:sz w:val="28"/>
          <w:szCs w:val="28"/>
        </w:rPr>
        <w:t xml:space="preserve"> «Приморский муниципальный район»</w:t>
      </w:r>
    </w:p>
    <w:p w:rsidR="00571340" w:rsidRDefault="00571340" w:rsidP="00571340">
      <w:pPr>
        <w:adjustRightInd w:val="0"/>
        <w:jc w:val="center"/>
        <w:outlineLvl w:val="1"/>
        <w:rPr>
          <w:sz w:val="26"/>
          <w:szCs w:val="28"/>
        </w:rPr>
      </w:pPr>
    </w:p>
    <w:p w:rsidR="00571340" w:rsidRPr="001D7C6E" w:rsidRDefault="00571340" w:rsidP="00571340">
      <w:pPr>
        <w:pStyle w:val="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</w:rPr>
      </w:pPr>
      <w:r w:rsidRPr="001D7C6E">
        <w:rPr>
          <w:rFonts w:ascii="Times New Roman" w:hAnsi="Times New Roman" w:cs="Times New Roman"/>
          <w:b/>
        </w:rPr>
        <w:t>Общие положения</w:t>
      </w:r>
    </w:p>
    <w:p w:rsidR="00571340" w:rsidRPr="00032DCC" w:rsidRDefault="00571340" w:rsidP="00571340">
      <w:pPr>
        <w:pStyle w:val="4"/>
        <w:ind w:firstLine="0"/>
        <w:rPr>
          <w:rFonts w:ascii="Times New Roman" w:hAnsi="Times New Roman" w:cs="Times New Roman"/>
        </w:rPr>
      </w:pP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8C">
        <w:rPr>
          <w:sz w:val="28"/>
          <w:szCs w:val="28"/>
        </w:rPr>
        <w:t>1.1. Порядок комплектования муниципальных общеобразовательных учреждений, реализующих образовательные программы дошкольного образования на территории муниципального образования «Приморский муниципальный район» (далее - Порядок) разработан в целях регулирования порядка и обеспечения единого подхода к механизму комплектования муниципальных общеобразовательных учреждений, реализующих образовательные программы дошкольного образования на территории МО «Приморский муниципальный район» (далее – образовательные учреждения).</w:t>
      </w:r>
    </w:p>
    <w:p w:rsidR="00571340" w:rsidRPr="0097748C" w:rsidRDefault="00571340" w:rsidP="00571340">
      <w:pPr>
        <w:ind w:firstLine="720"/>
        <w:jc w:val="both"/>
        <w:rPr>
          <w:sz w:val="28"/>
          <w:szCs w:val="28"/>
        </w:rPr>
      </w:pPr>
      <w:r w:rsidRPr="0097748C">
        <w:rPr>
          <w:sz w:val="28"/>
          <w:szCs w:val="28"/>
        </w:rPr>
        <w:t xml:space="preserve">1.2. Порядок разработан на основании Федерального закона от 29.12.2021 № 273-ФЗ Об образовании в Российской Федерации», Постановления Главного государственного санитарного врача РФ от 28.09.2020 N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Приказа </w:t>
      </w:r>
      <w:proofErr w:type="spellStart"/>
      <w:r w:rsidRPr="0097748C">
        <w:rPr>
          <w:sz w:val="28"/>
          <w:szCs w:val="28"/>
        </w:rPr>
        <w:t>Минпросвещения</w:t>
      </w:r>
      <w:proofErr w:type="spellEnd"/>
      <w:r w:rsidRPr="0097748C">
        <w:rPr>
          <w:sz w:val="28"/>
          <w:szCs w:val="28"/>
        </w:rPr>
        <w:t xml:space="preserve"> России от 15.05.2020 N 236 (ред. от 08.09.2020) «Об утверждении Порядка приема на обучение по образовательным программам дошкольного образования», Приказа </w:t>
      </w:r>
      <w:proofErr w:type="spellStart"/>
      <w:r w:rsidRPr="0097748C">
        <w:rPr>
          <w:sz w:val="28"/>
          <w:szCs w:val="28"/>
        </w:rPr>
        <w:t>Минпросвеще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России от 31.07.2020 N 373 «</w:t>
      </w:r>
      <w:r w:rsidRPr="0097748C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97748C">
        <w:rPr>
          <w:sz w:val="28"/>
          <w:szCs w:val="28"/>
        </w:rPr>
        <w:t xml:space="preserve">, Приказа Министерства образования и науки Российской Федерации от 28 декабря 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</w:t>
      </w:r>
      <w:r>
        <w:rPr>
          <w:sz w:val="28"/>
          <w:szCs w:val="28"/>
        </w:rPr>
        <w:t xml:space="preserve">                      </w:t>
      </w:r>
      <w:r w:rsidRPr="0097748C">
        <w:rPr>
          <w:sz w:val="28"/>
          <w:szCs w:val="28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8C">
        <w:rPr>
          <w:sz w:val="28"/>
          <w:szCs w:val="28"/>
        </w:rPr>
        <w:t>1.3. Комплектование образовательных учреждений осуществляется на территории муниципального образования «Приморский муниципальный район» согласно нормативному правовому акту, установленному администрацией муниципального образования «Приморский муниципальный район</w:t>
      </w:r>
      <w:proofErr w:type="gramStart"/>
      <w:r w:rsidRPr="0097748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97748C">
        <w:rPr>
          <w:sz w:val="28"/>
          <w:szCs w:val="28"/>
        </w:rPr>
        <w:t>о закреплении образовательных учреждений за конкретными территориями муниципального образования «Приморский муниципальный район».</w:t>
      </w: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8C">
        <w:rPr>
          <w:sz w:val="28"/>
          <w:szCs w:val="28"/>
        </w:rPr>
        <w:lastRenderedPageBreak/>
        <w:t>1.4. Решение о комплектовании образовательных учреждений принимает Комиссия по комплектованию муниципальных общеобразовательных учреждений, реализующих, образовательные программы дошкольного образования на территории муниципального образования «Приморский муниципальный район» (далее -  комиссия по комплектованию). Состав и положение о комиссии по комплектованию утверждается приказом начальника управления образования.</w:t>
      </w: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8C">
        <w:rPr>
          <w:sz w:val="28"/>
          <w:szCs w:val="28"/>
        </w:rPr>
        <w:t>1.5.  Образовательные учреждения комплектуются детьми, поставленными на учет для предоставления места в образовательном учреждении и включенных в список детей, которым место необходимо с 1 сентября текущего года.</w:t>
      </w: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8C">
        <w:rPr>
          <w:sz w:val="28"/>
          <w:szCs w:val="28"/>
        </w:rPr>
        <w:t xml:space="preserve">1.6. Комплектование образовательных учреждений на новый учебный год проводится комиссией по комплектованию, с 1 мая по 31 мая ежегодно. </w:t>
      </w:r>
      <w:r>
        <w:rPr>
          <w:sz w:val="28"/>
          <w:szCs w:val="28"/>
        </w:rPr>
        <w:t xml:space="preserve">                            </w:t>
      </w:r>
      <w:r w:rsidRPr="0097748C">
        <w:rPr>
          <w:sz w:val="28"/>
          <w:szCs w:val="28"/>
        </w:rPr>
        <w:t xml:space="preserve">В остальное время комиссия ежемесячно производит доукомплектование </w:t>
      </w:r>
      <w:r>
        <w:rPr>
          <w:sz w:val="28"/>
          <w:szCs w:val="28"/>
        </w:rPr>
        <w:t>образовательных учреждений</w:t>
      </w:r>
      <w:r w:rsidRPr="0097748C">
        <w:rPr>
          <w:sz w:val="28"/>
          <w:szCs w:val="28"/>
        </w:rPr>
        <w:t xml:space="preserve"> на свободные (освободившиеся, вновь созданные) места не позднее 25 числа</w:t>
      </w:r>
      <w:r>
        <w:rPr>
          <w:sz w:val="28"/>
          <w:szCs w:val="28"/>
        </w:rPr>
        <w:t xml:space="preserve"> каждого месяца</w:t>
      </w:r>
      <w:r w:rsidRPr="0097748C">
        <w:rPr>
          <w:sz w:val="28"/>
          <w:szCs w:val="28"/>
        </w:rPr>
        <w:t xml:space="preserve">. </w:t>
      </w:r>
    </w:p>
    <w:p w:rsidR="00571340" w:rsidRPr="0097748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7748C">
        <w:rPr>
          <w:sz w:val="28"/>
          <w:szCs w:val="28"/>
        </w:rPr>
        <w:t xml:space="preserve">. При комплектовании образовательных учреждений </w:t>
      </w:r>
      <w:r>
        <w:rPr>
          <w:sz w:val="28"/>
          <w:szCs w:val="28"/>
        </w:rPr>
        <w:t xml:space="preserve">комиссией по комплектованию </w:t>
      </w:r>
      <w:r w:rsidRPr="0097748C">
        <w:rPr>
          <w:sz w:val="28"/>
          <w:szCs w:val="28"/>
        </w:rPr>
        <w:t xml:space="preserve">с 1 по 31 мая учитывается возраст ребенка по состоянию </w:t>
      </w:r>
      <w:r>
        <w:rPr>
          <w:sz w:val="28"/>
          <w:szCs w:val="28"/>
        </w:rPr>
        <w:t xml:space="preserve">                         </w:t>
      </w:r>
      <w:r w:rsidRPr="0097748C">
        <w:rPr>
          <w:sz w:val="28"/>
          <w:szCs w:val="28"/>
        </w:rPr>
        <w:t>на 01 сентября текущего года. В остальное время учитывается возраст ребенка на дату комплектования.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5002D">
        <w:rPr>
          <w:sz w:val="28"/>
          <w:szCs w:val="28"/>
        </w:rPr>
        <w:t>. Если в процессе комплектования места в образовательных учреждениях предоставляются не всем детям, состоящим на учете для предоставления места с 1 сентября текущего года, эти дети переходят в статус «очередников».</w:t>
      </w:r>
    </w:p>
    <w:p w:rsidR="00571340" w:rsidRPr="0095176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Документы, подтверждающие преимущественные права на предоставление места ребенку в образовательном учреждении подтверждаются ежегодно до 20 апреля текущего года. </w:t>
      </w:r>
      <w:r w:rsidRPr="0095176C">
        <w:rPr>
          <w:sz w:val="28"/>
          <w:szCs w:val="28"/>
        </w:rPr>
        <w:t xml:space="preserve">В случае, не подтверждения на дату </w:t>
      </w:r>
      <w:r>
        <w:rPr>
          <w:sz w:val="28"/>
          <w:szCs w:val="28"/>
        </w:rPr>
        <w:t xml:space="preserve">                    </w:t>
      </w:r>
      <w:r w:rsidRPr="0095176C">
        <w:rPr>
          <w:sz w:val="28"/>
          <w:szCs w:val="28"/>
        </w:rPr>
        <w:t>20 апреля текущего года преимущественного права на предоставление места ребенку в образовательном учреждении, ребенок встает на учет, без преимущественного права, согласно дате постановк</w:t>
      </w:r>
      <w:r>
        <w:rPr>
          <w:sz w:val="28"/>
          <w:szCs w:val="28"/>
        </w:rPr>
        <w:t>и</w:t>
      </w:r>
      <w:r w:rsidRPr="0095176C">
        <w:rPr>
          <w:sz w:val="28"/>
          <w:szCs w:val="28"/>
        </w:rPr>
        <w:t xml:space="preserve"> на учет.</w:t>
      </w:r>
    </w:p>
    <w:p w:rsidR="00571340" w:rsidRPr="002168D5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8D5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2168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68D5">
        <w:rPr>
          <w:sz w:val="28"/>
          <w:szCs w:val="28"/>
        </w:rPr>
        <w:t>Внутри одной льготной категории (право на внеочередное или первоочередное направление ребенка в образовательное учреждение) заявления выстраиваются по дате подачи заявления.</w:t>
      </w:r>
    </w:p>
    <w:p w:rsidR="00571340" w:rsidRPr="002168D5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8D5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2168D5">
        <w:rPr>
          <w:sz w:val="28"/>
          <w:szCs w:val="28"/>
        </w:rPr>
        <w:t>.</w:t>
      </w:r>
      <w:r w:rsidRPr="002168D5">
        <w:rPr>
          <w:spacing w:val="-4"/>
          <w:sz w:val="28"/>
          <w:szCs w:val="28"/>
        </w:rPr>
        <w:t xml:space="preserve"> Результаты обсуждения вопросов на заседании комиссии по комплектованию фиксируются в протоколе заседания. На основании протокола заседания формируются списки детей, направленных для зачисления </w:t>
      </w:r>
      <w:r>
        <w:rPr>
          <w:spacing w:val="-4"/>
          <w:sz w:val="28"/>
          <w:szCs w:val="28"/>
        </w:rPr>
        <w:t xml:space="preserve">                                           </w:t>
      </w:r>
      <w:r w:rsidRPr="002168D5">
        <w:rPr>
          <w:spacing w:val="-4"/>
          <w:sz w:val="28"/>
          <w:szCs w:val="28"/>
        </w:rPr>
        <w:t>в образовательные учреждения, которые утверждаются</w:t>
      </w:r>
      <w:r w:rsidRPr="002168D5">
        <w:rPr>
          <w:sz w:val="28"/>
          <w:szCs w:val="28"/>
        </w:rPr>
        <w:t xml:space="preserve"> приказом начальника управления образования и направляются в образовательные учреждения.</w:t>
      </w:r>
    </w:p>
    <w:p w:rsidR="00571340" w:rsidRPr="0095176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95176C">
        <w:rPr>
          <w:sz w:val="28"/>
          <w:szCs w:val="28"/>
        </w:rPr>
        <w:t>Снятие ребенка с учета детей, нуждающихся в предоставлении места в образовательн</w:t>
      </w:r>
      <w:r>
        <w:rPr>
          <w:sz w:val="28"/>
          <w:szCs w:val="28"/>
        </w:rPr>
        <w:t xml:space="preserve">ом учреждении, производится, в </w:t>
      </w:r>
      <w:r w:rsidRPr="0095176C">
        <w:rPr>
          <w:sz w:val="28"/>
          <w:szCs w:val="28"/>
        </w:rPr>
        <w:t>следующих случаях:</w:t>
      </w:r>
    </w:p>
    <w:p w:rsidR="00571340" w:rsidRPr="0095176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ребенку места </w:t>
      </w:r>
      <w:r w:rsidRPr="0095176C">
        <w:rPr>
          <w:sz w:val="28"/>
          <w:szCs w:val="28"/>
        </w:rPr>
        <w:t>в образовательном учреждении;</w:t>
      </w:r>
    </w:p>
    <w:p w:rsidR="00571340" w:rsidRPr="0095176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6C">
        <w:rPr>
          <w:sz w:val="28"/>
          <w:szCs w:val="28"/>
        </w:rPr>
        <w:t>по заявлению родителей (законных представителей);</w:t>
      </w:r>
    </w:p>
    <w:p w:rsidR="00571340" w:rsidRPr="0095176C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76C">
        <w:rPr>
          <w:sz w:val="28"/>
          <w:szCs w:val="28"/>
        </w:rPr>
        <w:t xml:space="preserve">при достижении ребенком </w:t>
      </w:r>
      <w:r>
        <w:rPr>
          <w:sz w:val="28"/>
          <w:szCs w:val="28"/>
        </w:rPr>
        <w:t>возраста 8 лет.</w:t>
      </w:r>
    </w:p>
    <w:p w:rsidR="00571340" w:rsidRPr="002168D5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8D5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Не допускается отбор детей </w:t>
      </w:r>
      <w:r w:rsidRPr="002168D5">
        <w:rPr>
          <w:sz w:val="28"/>
          <w:szCs w:val="28"/>
        </w:rPr>
        <w:t xml:space="preserve">в зависимости от пола, национальности, языка, социального происхождения, имущественного положения, отношения </w:t>
      </w:r>
      <w:r>
        <w:rPr>
          <w:sz w:val="28"/>
          <w:szCs w:val="28"/>
        </w:rPr>
        <w:t xml:space="preserve">                 </w:t>
      </w:r>
      <w:r w:rsidRPr="002168D5">
        <w:rPr>
          <w:sz w:val="28"/>
          <w:szCs w:val="28"/>
        </w:rPr>
        <w:t>к религии, убеждения их родителей (законных представителей).</w:t>
      </w:r>
    </w:p>
    <w:p w:rsidR="00571340" w:rsidRPr="00D2629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972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4</w:t>
      </w:r>
      <w:r w:rsidRPr="00806972">
        <w:rPr>
          <w:sz w:val="28"/>
          <w:szCs w:val="28"/>
        </w:rPr>
        <w:t>. Количество и наполняемость групп в образовательном учреждении устанавливаются распорядительным актом образовательного учреждения</w:t>
      </w:r>
      <w:r>
        <w:rPr>
          <w:sz w:val="28"/>
          <w:szCs w:val="28"/>
        </w:rPr>
        <w:t xml:space="preserve">                           </w:t>
      </w:r>
      <w:r w:rsidRPr="00806972">
        <w:rPr>
          <w:sz w:val="28"/>
          <w:szCs w:val="28"/>
        </w:rPr>
        <w:t xml:space="preserve"> в зависимости от возраста детей и имеющихся условий для осуществления образовательного процесса в соответствии </w:t>
      </w:r>
      <w:r w:rsidRPr="00D26299">
        <w:rPr>
          <w:sz w:val="28"/>
          <w:szCs w:val="28"/>
        </w:rPr>
        <w:t xml:space="preserve">с СП 2.4.3648-20 «Об утверждении санитарных правил «Санитарно-эпидемиологические требования </w:t>
      </w:r>
      <w:r>
        <w:rPr>
          <w:sz w:val="28"/>
          <w:szCs w:val="28"/>
        </w:rPr>
        <w:t xml:space="preserve">                                         </w:t>
      </w:r>
      <w:r w:rsidRPr="00D26299">
        <w:rPr>
          <w:sz w:val="28"/>
          <w:szCs w:val="28"/>
        </w:rPr>
        <w:t>к организациям воспитания и обучения, отдыха и оздоровления детей и молодежи».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71340" w:rsidRPr="00AF2E64" w:rsidRDefault="00571340" w:rsidP="005713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E64">
        <w:rPr>
          <w:b/>
          <w:sz w:val="28"/>
          <w:szCs w:val="28"/>
        </w:rPr>
        <w:t>2. Преимущественное право на внеочередное и первоочередное обеспечение детей местом в образовательном учреждении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 xml:space="preserve">2.1. Преимущественное право на предоставление места ребенку </w:t>
      </w:r>
      <w:r>
        <w:rPr>
          <w:sz w:val="28"/>
          <w:szCs w:val="28"/>
        </w:rPr>
        <w:t xml:space="preserve">                                 </w:t>
      </w:r>
      <w:r w:rsidRPr="00AF2E64">
        <w:rPr>
          <w:sz w:val="28"/>
          <w:szCs w:val="28"/>
        </w:rPr>
        <w:t>в образовательное учреждение имеется у следующих категорий детей: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дети, родители (законные представители) которых имеют право внеочередного приема в учреждение;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дети, родители (законные представители) которых имеют право первоочередного приема в учреждение.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Заявители, имеющие преимущественное право на предоставление места ребенку в образовательном учреждении</w:t>
      </w:r>
      <w:r>
        <w:rPr>
          <w:sz w:val="28"/>
          <w:szCs w:val="28"/>
        </w:rPr>
        <w:t xml:space="preserve"> во внеочередном</w:t>
      </w:r>
      <w:r w:rsidRPr="00AF2E64">
        <w:rPr>
          <w:sz w:val="28"/>
          <w:szCs w:val="28"/>
        </w:rPr>
        <w:t xml:space="preserve"> или первоочередном порядке, подтверждают данное право путем предоставления соответствующих документов при постановке ребенка на учет.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2.2. Правом внеочередного приема в учреждение пользуются дети из семей: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судей (пункт 3 статьи 19 Закона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AF2E64">
          <w:rPr>
            <w:rStyle w:val="FontStyle19"/>
            <w:sz w:val="28"/>
            <w:szCs w:val="28"/>
          </w:rPr>
          <w:t>1992 г</w:t>
        </w:r>
      </w:smartTag>
      <w:r w:rsidRPr="00AF2E64">
        <w:rPr>
          <w:rStyle w:val="FontStyle19"/>
          <w:sz w:val="28"/>
          <w:szCs w:val="28"/>
        </w:rPr>
        <w:t>.              № 3132-1 «О статусе судей в Российской Федерации»);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прокуроров (пункт 5 статьи 44 Федерального закона от 17 января </w:t>
      </w:r>
      <w:smartTag w:uri="urn:schemas-microsoft-com:office:smarttags" w:element="metricconverter">
        <w:smartTagPr>
          <w:attr w:name="ProductID" w:val="1992 г"/>
        </w:smartTagPr>
        <w:r w:rsidRPr="00AF2E64">
          <w:rPr>
            <w:rStyle w:val="FontStyle19"/>
            <w:sz w:val="28"/>
            <w:szCs w:val="28"/>
          </w:rPr>
          <w:t>1992 г</w:t>
        </w:r>
      </w:smartTag>
      <w:r w:rsidRPr="00AF2E64">
        <w:rPr>
          <w:rStyle w:val="FontStyle19"/>
          <w:sz w:val="28"/>
          <w:szCs w:val="28"/>
        </w:rPr>
        <w:t>.               № 2202-1 «О прокуратуре Российской Федерации»);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сотрудников Следственного комитета (пункт 25 статьи 35 Федерального закона от 28 декабря </w:t>
      </w:r>
      <w:smartTag w:uri="urn:schemas-microsoft-com:office:smarttags" w:element="metricconverter">
        <w:smartTagPr>
          <w:attr w:name="ProductID" w:val="2010 г"/>
        </w:smartTagPr>
        <w:r w:rsidRPr="00AF2E64">
          <w:rPr>
            <w:rStyle w:val="FontStyle19"/>
            <w:sz w:val="28"/>
            <w:szCs w:val="28"/>
          </w:rPr>
          <w:t>2010 г</w:t>
        </w:r>
      </w:smartTag>
      <w:r w:rsidRPr="00AF2E64">
        <w:rPr>
          <w:rStyle w:val="FontStyle19"/>
          <w:sz w:val="28"/>
          <w:szCs w:val="28"/>
        </w:rPr>
        <w:t>. №403-Ф3 «О Следственном комитете Российской Федерации»);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граждан, подвергшихся воздействию радиации вследствие катастрофы на Чернобыльской АЭС (части 1, 2 статьи 13, пункт 12 статьи 14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AF2E64">
          <w:rPr>
            <w:rStyle w:val="FontStyle19"/>
            <w:sz w:val="28"/>
            <w:szCs w:val="28"/>
          </w:rPr>
          <w:t>1991 г</w:t>
        </w:r>
      </w:smartTag>
      <w:r w:rsidRPr="00AF2E64">
        <w:rPr>
          <w:rStyle w:val="FontStyle19"/>
          <w:sz w:val="28"/>
          <w:szCs w:val="28"/>
        </w:rPr>
        <w:t>. № 1244-1 «О социальной защите граждан, подвергшихся воздействию радиации вследствие катастрофы на Чернобыльской АЭС», далее - Закон № 1244-1);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(пункты 1 и 2 Постановления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AF2E64">
          <w:rPr>
            <w:rStyle w:val="FontStyle19"/>
            <w:sz w:val="28"/>
            <w:szCs w:val="28"/>
          </w:rPr>
          <w:t>1991 г</w:t>
        </w:r>
      </w:smartTag>
      <w:r w:rsidRPr="00AF2E64">
        <w:rPr>
          <w:rStyle w:val="FontStyle19"/>
          <w:sz w:val="28"/>
          <w:szCs w:val="28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граждан, подвергшихся воздействию радиации вследствие аварии в </w:t>
      </w:r>
      <w:r>
        <w:rPr>
          <w:rStyle w:val="FontStyle19"/>
          <w:sz w:val="28"/>
          <w:szCs w:val="28"/>
        </w:rPr>
        <w:t xml:space="preserve">                   </w:t>
      </w:r>
      <w:r w:rsidRPr="00AF2E64">
        <w:rPr>
          <w:rStyle w:val="FontStyle19"/>
          <w:sz w:val="28"/>
          <w:szCs w:val="28"/>
        </w:rPr>
        <w:t xml:space="preserve">1957 году на производственном объединении «Маяк» и сбросов радиоактивных </w:t>
      </w:r>
      <w:r w:rsidRPr="00AF2E64">
        <w:rPr>
          <w:rStyle w:val="FontStyle19"/>
          <w:sz w:val="28"/>
          <w:szCs w:val="28"/>
        </w:rPr>
        <w:lastRenderedPageBreak/>
        <w:t xml:space="preserve">отходов в реку </w:t>
      </w:r>
      <w:proofErr w:type="spellStart"/>
      <w:r w:rsidRPr="00AF2E64">
        <w:rPr>
          <w:rStyle w:val="FontStyle19"/>
          <w:sz w:val="28"/>
          <w:szCs w:val="28"/>
        </w:rPr>
        <w:t>Теча</w:t>
      </w:r>
      <w:proofErr w:type="spellEnd"/>
      <w:r w:rsidRPr="00AF2E64">
        <w:rPr>
          <w:rStyle w:val="FontStyle19"/>
          <w:sz w:val="28"/>
          <w:szCs w:val="28"/>
        </w:rPr>
        <w:t xml:space="preserve"> (статьи 1-3, статья 11 Федерального закона от 26 ноября </w:t>
      </w:r>
      <w:r>
        <w:rPr>
          <w:rStyle w:val="FontStyle19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998 г"/>
        </w:smartTagPr>
        <w:r w:rsidRPr="00AF2E64">
          <w:rPr>
            <w:rStyle w:val="FontStyle19"/>
            <w:sz w:val="28"/>
            <w:szCs w:val="28"/>
          </w:rPr>
          <w:t>1998 г</w:t>
        </w:r>
      </w:smartTag>
      <w:r w:rsidRPr="00AF2E64">
        <w:rPr>
          <w:rStyle w:val="FontStyle19"/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F2E64">
        <w:rPr>
          <w:rStyle w:val="FontStyle19"/>
          <w:sz w:val="28"/>
          <w:szCs w:val="28"/>
        </w:rPr>
        <w:t>Теча</w:t>
      </w:r>
      <w:proofErr w:type="spellEnd"/>
      <w:r w:rsidRPr="00AF2E64">
        <w:rPr>
          <w:rStyle w:val="FontStyle19"/>
          <w:sz w:val="28"/>
          <w:szCs w:val="28"/>
        </w:rPr>
        <w:t>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погибших (умерших) или пропавших без вести либо ставших</w:t>
      </w:r>
      <w:r w:rsidRPr="00AF2E64">
        <w:rPr>
          <w:rStyle w:val="FontStyle19"/>
          <w:sz w:val="28"/>
          <w:szCs w:val="28"/>
        </w:rPr>
        <w:br/>
        <w:t>инвалидами в связи с исполнением служебных обязанностей сотрудников,</w:t>
      </w:r>
      <w:r w:rsidRPr="00AF2E64">
        <w:rPr>
          <w:rStyle w:val="FontStyle19"/>
          <w:sz w:val="28"/>
          <w:szCs w:val="28"/>
        </w:rPr>
        <w:br/>
        <w:t>федеральных государственных гражданских служащих и работников</w:t>
      </w:r>
      <w:r w:rsidRPr="00AF2E64">
        <w:rPr>
          <w:rStyle w:val="FontStyle19"/>
          <w:sz w:val="28"/>
          <w:szCs w:val="28"/>
        </w:rPr>
        <w:br/>
        <w:t>следственных органов Следственного комитета Российской Федерации</w:t>
      </w:r>
      <w:r w:rsidRPr="00AF2E64">
        <w:rPr>
          <w:rStyle w:val="FontStyle19"/>
          <w:sz w:val="28"/>
          <w:szCs w:val="28"/>
        </w:rPr>
        <w:br/>
        <w:t>(далее</w:t>
      </w:r>
      <w:r w:rsidRPr="00AF2E64">
        <w:rPr>
          <w:rStyle w:val="FontStyle19"/>
          <w:sz w:val="28"/>
          <w:szCs w:val="28"/>
        </w:rPr>
        <w:tab/>
        <w:t xml:space="preserve">сотрудники     следственных     органов),    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Алания, Чеченской Республики, или сотрудников следственных органов,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 (пункт 5 Указа Президента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AF2E64">
          <w:rPr>
            <w:rStyle w:val="FontStyle19"/>
            <w:sz w:val="28"/>
            <w:szCs w:val="28"/>
          </w:rPr>
          <w:t>2012 г</w:t>
        </w:r>
      </w:smartTag>
      <w:r w:rsidRPr="00AF2E64">
        <w:rPr>
          <w:rStyle w:val="FontStyle19"/>
          <w:sz w:val="28"/>
          <w:szCs w:val="28"/>
        </w:rPr>
        <w:t xml:space="preserve">. № </w:t>
      </w:r>
      <w:r w:rsidRPr="00AF2E64">
        <w:rPr>
          <w:rStyle w:val="FontStyle19"/>
          <w:spacing w:val="40"/>
          <w:sz w:val="28"/>
          <w:szCs w:val="28"/>
        </w:rPr>
        <w:t>ПО</w:t>
      </w:r>
      <w:r w:rsidRPr="00AF2E64">
        <w:rPr>
          <w:rStyle w:val="FontStyle19"/>
          <w:sz w:val="28"/>
          <w:szCs w:val="28"/>
        </w:rPr>
        <w:t xml:space="preserve">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</w:t>
      </w:r>
      <w:r>
        <w:rPr>
          <w:rStyle w:val="FontStyle19"/>
          <w:sz w:val="28"/>
          <w:szCs w:val="28"/>
        </w:rPr>
        <w:t xml:space="preserve">                        </w:t>
      </w:r>
      <w:r w:rsidRPr="00AF2E64">
        <w:rPr>
          <w:rStyle w:val="FontStyle19"/>
          <w:sz w:val="28"/>
          <w:szCs w:val="28"/>
        </w:rPr>
        <w:t xml:space="preserve">с выполнением служебных обязанностей (Пункт 1 Постановления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Pr="00AF2E64">
          <w:rPr>
            <w:rStyle w:val="FontStyle19"/>
            <w:sz w:val="28"/>
            <w:szCs w:val="28"/>
          </w:rPr>
          <w:t>1999 г</w:t>
        </w:r>
      </w:smartTag>
      <w:r w:rsidRPr="00AF2E64">
        <w:rPr>
          <w:rStyle w:val="FontStyle19"/>
          <w:sz w:val="28"/>
          <w:szCs w:val="28"/>
        </w:rPr>
        <w:t xml:space="preserve">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</w:t>
      </w:r>
      <w:r>
        <w:rPr>
          <w:rStyle w:val="FontStyle19"/>
          <w:sz w:val="28"/>
          <w:szCs w:val="28"/>
        </w:rPr>
        <w:t xml:space="preserve">                </w:t>
      </w:r>
      <w:r w:rsidRPr="00AF2E64">
        <w:rPr>
          <w:rStyle w:val="FontStyle19"/>
          <w:sz w:val="28"/>
          <w:szCs w:val="28"/>
        </w:rPr>
        <w:t>в борьбе с терроризмом на территории Республики Дагестан   и погибших (пропавших без вести), умерших, ставших инвалидами в связи с выполнением служебных обязанностей»);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1, абзац 2 пункта 14 Постановления Правительства Российской Федерации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</w:t>
      </w:r>
      <w:r>
        <w:rPr>
          <w:rStyle w:val="FontStyle19"/>
          <w:sz w:val="28"/>
          <w:szCs w:val="28"/>
        </w:rPr>
        <w:t xml:space="preserve">                                                     </w:t>
      </w:r>
      <w:r w:rsidRPr="00AF2E64">
        <w:rPr>
          <w:rStyle w:val="FontStyle19"/>
          <w:sz w:val="28"/>
          <w:szCs w:val="28"/>
        </w:rPr>
        <w:lastRenderedPageBreak/>
        <w:t xml:space="preserve"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пункты 1, 15 Приказа Министра обороны Российской Федерации от 13 января </w:t>
      </w:r>
      <w:smartTag w:uri="urn:schemas-microsoft-com:office:smarttags" w:element="metricconverter">
        <w:smartTagPr>
          <w:attr w:name="ProductID" w:val="2010 г"/>
        </w:smartTagPr>
        <w:r w:rsidRPr="00AF2E64">
          <w:rPr>
            <w:rStyle w:val="FontStyle19"/>
            <w:sz w:val="28"/>
            <w:szCs w:val="28"/>
          </w:rPr>
          <w:t>2010 г</w:t>
        </w:r>
      </w:smartTag>
      <w:r w:rsidRPr="00AF2E64">
        <w:rPr>
          <w:rStyle w:val="FontStyle19"/>
          <w:sz w:val="28"/>
          <w:szCs w:val="28"/>
        </w:rPr>
        <w:t xml:space="preserve">. № 10 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</w:t>
      </w:r>
      <w:r>
        <w:rPr>
          <w:rStyle w:val="FontStyle19"/>
          <w:sz w:val="28"/>
          <w:szCs w:val="28"/>
        </w:rPr>
        <w:t xml:space="preserve">                                                                </w:t>
      </w:r>
      <w:r w:rsidRPr="00AF2E64">
        <w:rPr>
          <w:rStyle w:val="FontStyle19"/>
          <w:sz w:val="28"/>
          <w:szCs w:val="28"/>
        </w:rPr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2.3. Правом первоочередного приема в учреждение пользуются дети из семей: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 из многодетных семей (пункт «б» пункта 1 Указа Президента Российской Федерации от 05 мая </w:t>
      </w:r>
      <w:smartTag w:uri="urn:schemas-microsoft-com:office:smarttags" w:element="metricconverter">
        <w:smartTagPr>
          <w:attr w:name="ProductID" w:val="1992 г"/>
        </w:smartTagPr>
        <w:r w:rsidRPr="00AF2E64">
          <w:rPr>
            <w:rStyle w:val="FontStyle19"/>
            <w:sz w:val="28"/>
            <w:szCs w:val="28"/>
          </w:rPr>
          <w:t>1992 г</w:t>
        </w:r>
      </w:smartTag>
      <w:r w:rsidRPr="00AF2E64">
        <w:rPr>
          <w:rStyle w:val="FontStyle19"/>
          <w:sz w:val="28"/>
          <w:szCs w:val="28"/>
        </w:rPr>
        <w:t xml:space="preserve">. № 431 «О мерах по социальной поддержке многодетных семей», далее - Указ Президента РФ № 431): </w:t>
      </w:r>
      <w:r>
        <w:rPr>
          <w:rStyle w:val="FontStyle19"/>
          <w:sz w:val="28"/>
          <w:szCs w:val="28"/>
        </w:rPr>
        <w:t xml:space="preserve">                                </w:t>
      </w:r>
      <w:r w:rsidRPr="00AF2E64">
        <w:rPr>
          <w:rStyle w:val="FontStyle19"/>
          <w:sz w:val="28"/>
          <w:szCs w:val="28"/>
        </w:rPr>
        <w:t xml:space="preserve">на основании пункта «а» пункта 1 Указа Президента РФ № 431 Законом Архангельской области от 22 июня </w:t>
      </w:r>
      <w:smartTag w:uri="urn:schemas-microsoft-com:office:smarttags" w:element="metricconverter">
        <w:smartTagPr>
          <w:attr w:name="ProductID" w:val="2005 г"/>
        </w:smartTagPr>
        <w:r w:rsidRPr="00AF2E64">
          <w:rPr>
            <w:rStyle w:val="FontStyle19"/>
            <w:sz w:val="28"/>
            <w:szCs w:val="28"/>
          </w:rPr>
          <w:t>2005 г</w:t>
        </w:r>
      </w:smartTag>
      <w:r w:rsidRPr="00AF2E64">
        <w:rPr>
          <w:rStyle w:val="FontStyle19"/>
          <w:sz w:val="28"/>
          <w:szCs w:val="28"/>
        </w:rPr>
        <w:t>. № 55-4-03 «О мерах социальной поддержки многодетных семей в Архангельской области» к категории «многодетная семья» отнесена семья, имеющая в своем составе трех и более несовершеннолетних детей и воспитывающая их до восемнадцатилетнего возраста;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дети-инвалиды и дети, один из родителей которых является инвалидом (пункт 1 Указа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Pr="00AF2E64">
          <w:rPr>
            <w:rStyle w:val="FontStyle19"/>
            <w:sz w:val="28"/>
            <w:szCs w:val="28"/>
          </w:rPr>
          <w:t>1992 г</w:t>
        </w:r>
      </w:smartTag>
      <w:r w:rsidRPr="00AF2E64">
        <w:rPr>
          <w:rStyle w:val="FontStyle19"/>
          <w:sz w:val="28"/>
          <w:szCs w:val="28"/>
        </w:rPr>
        <w:t>. № 1157 «О дополнительных мерах государственной поддержки инвалидов»);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дети, сотрудника полиции;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дети,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дети, сотрудника полиции, умершего вследствие заболевания, полученного в период прохождения службы в полиции;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гражданина Российской Федерации, уволенного со службы </w:t>
      </w:r>
      <w:r>
        <w:rPr>
          <w:rStyle w:val="FontStyle19"/>
          <w:sz w:val="28"/>
          <w:szCs w:val="28"/>
        </w:rPr>
        <w:t xml:space="preserve">                                </w:t>
      </w:r>
      <w:r w:rsidRPr="00AF2E64">
        <w:rPr>
          <w:rStyle w:val="FontStyle19"/>
          <w:sz w:val="28"/>
          <w:szCs w:val="28"/>
        </w:rPr>
        <w:t xml:space="preserve">в полиции вследствие увечья или иного повреждения здоровья, полученных </w:t>
      </w:r>
      <w:r>
        <w:rPr>
          <w:rStyle w:val="FontStyle19"/>
          <w:sz w:val="28"/>
          <w:szCs w:val="28"/>
        </w:rPr>
        <w:t xml:space="preserve">                     </w:t>
      </w:r>
      <w:r w:rsidRPr="00AF2E64">
        <w:rPr>
          <w:rStyle w:val="FontStyle19"/>
          <w:sz w:val="28"/>
          <w:szCs w:val="28"/>
        </w:rPr>
        <w:t>в связи с выполнением служебных обязанностей и исключивших возможность дальнейшего прохождения службы в полиции;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AF2E64">
        <w:rPr>
          <w:rStyle w:val="FontStyle19"/>
          <w:sz w:val="28"/>
          <w:szCs w:val="28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находящиеся (находившимся) на иждивении сотрудника полиции, гражданина Российской Федерации, указанных в одной из вышеперечисленных категорий (пункт 6 статьи 46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AF2E64">
          <w:rPr>
            <w:rStyle w:val="FontStyle19"/>
            <w:sz w:val="28"/>
            <w:szCs w:val="28"/>
          </w:rPr>
          <w:t>2011 г</w:t>
        </w:r>
      </w:smartTag>
      <w:r w:rsidRPr="00AF2E64">
        <w:rPr>
          <w:rStyle w:val="FontStyle19"/>
          <w:sz w:val="28"/>
          <w:szCs w:val="28"/>
        </w:rPr>
        <w:t>. № 3-ФЗ «О полиции»);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сотрудников, имеющих специальные звания и проходящих службу </w:t>
      </w:r>
      <w:r>
        <w:rPr>
          <w:rStyle w:val="FontStyle19"/>
          <w:sz w:val="28"/>
          <w:szCs w:val="28"/>
        </w:rPr>
        <w:t xml:space="preserve">                   </w:t>
      </w:r>
      <w:r w:rsidRPr="00AF2E64">
        <w:rPr>
          <w:rStyle w:val="FontStyle19"/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дети,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сотрудника, умершего вследствие заболевания, полученного </w:t>
      </w:r>
      <w:r>
        <w:rPr>
          <w:rStyle w:val="FontStyle19"/>
          <w:sz w:val="28"/>
          <w:szCs w:val="28"/>
        </w:rPr>
        <w:t xml:space="preserve">                           </w:t>
      </w:r>
      <w:r w:rsidRPr="00AF2E64">
        <w:rPr>
          <w:rStyle w:val="FontStyle19"/>
          <w:sz w:val="28"/>
          <w:szCs w:val="28"/>
        </w:rPr>
        <w:t>в период прохождения службы в учреждениях и органах;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гражданина Российской Федерации, уволенного со службы </w:t>
      </w:r>
      <w:r>
        <w:rPr>
          <w:rStyle w:val="FontStyle19"/>
          <w:sz w:val="28"/>
          <w:szCs w:val="28"/>
        </w:rPr>
        <w:t xml:space="preserve">                              </w:t>
      </w:r>
      <w:r w:rsidRPr="00AF2E64">
        <w:rPr>
          <w:rStyle w:val="FontStyle19"/>
          <w:sz w:val="28"/>
          <w:szCs w:val="28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>дети,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rStyle w:val="FontStyle19"/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одной из вышеперечисленных категорий (пункт 14 статьи 3 Федерального закона от 30 декабря </w:t>
      </w:r>
      <w:smartTag w:uri="urn:schemas-microsoft-com:office:smarttags" w:element="metricconverter">
        <w:smartTagPr>
          <w:attr w:name="ProductID" w:val="2012 г"/>
        </w:smartTagPr>
        <w:r w:rsidRPr="00AF2E64">
          <w:rPr>
            <w:rStyle w:val="FontStyle19"/>
            <w:sz w:val="28"/>
            <w:szCs w:val="28"/>
          </w:rPr>
          <w:t>2012 г</w:t>
        </w:r>
      </w:smartTag>
      <w:r w:rsidRPr="00AF2E64">
        <w:rPr>
          <w:rStyle w:val="FontStyle19"/>
          <w:sz w:val="28"/>
          <w:szCs w:val="28"/>
        </w:rPr>
        <w:t xml:space="preserve">. № 283-ФЗ </w:t>
      </w:r>
      <w:r>
        <w:rPr>
          <w:rStyle w:val="FontStyle19"/>
          <w:sz w:val="28"/>
          <w:szCs w:val="28"/>
        </w:rPr>
        <w:t xml:space="preserve">                       </w:t>
      </w:r>
      <w:proofErr w:type="gramStart"/>
      <w:r>
        <w:rPr>
          <w:rStyle w:val="FontStyle19"/>
          <w:sz w:val="28"/>
          <w:szCs w:val="28"/>
        </w:rPr>
        <w:t xml:space="preserve">   </w:t>
      </w:r>
      <w:r w:rsidRPr="00AF2E64">
        <w:rPr>
          <w:rStyle w:val="FontStyle19"/>
          <w:sz w:val="28"/>
          <w:szCs w:val="28"/>
        </w:rPr>
        <w:t>«</w:t>
      </w:r>
      <w:proofErr w:type="gramEnd"/>
      <w:r w:rsidRPr="00AF2E64">
        <w:rPr>
          <w:rStyle w:val="FontStyle19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rStyle w:val="FontStyle19"/>
          <w:sz w:val="28"/>
          <w:szCs w:val="28"/>
        </w:rPr>
      </w:pPr>
      <w:r w:rsidRPr="00AF2E64">
        <w:rPr>
          <w:sz w:val="28"/>
          <w:szCs w:val="28"/>
        </w:rPr>
        <w:t xml:space="preserve">детям военнослужащих в </w:t>
      </w:r>
      <w:r>
        <w:rPr>
          <w:sz w:val="28"/>
          <w:szCs w:val="28"/>
        </w:rPr>
        <w:t xml:space="preserve">соответствии с пунктом 6 статьи </w:t>
      </w:r>
      <w:proofErr w:type="gramStart"/>
      <w:r w:rsidRPr="00AF2E64">
        <w:rPr>
          <w:sz w:val="28"/>
          <w:szCs w:val="28"/>
        </w:rPr>
        <w:t>19  Федерального</w:t>
      </w:r>
      <w:proofErr w:type="gramEnd"/>
      <w:r w:rsidRPr="00AF2E64">
        <w:rPr>
          <w:sz w:val="28"/>
          <w:szCs w:val="28"/>
        </w:rPr>
        <w:t xml:space="preserve"> закона от 27 мая 1998 года № 76-ФЗ «О статусе военнослужащих» предоставляются места в первоочередном порядке по месту жительства их семей.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 xml:space="preserve">2.4. Детям граждан, уволенных с военной службы, в соответствии </w:t>
      </w:r>
      <w:r>
        <w:rPr>
          <w:sz w:val="28"/>
          <w:szCs w:val="28"/>
        </w:rPr>
        <w:t xml:space="preserve">                            </w:t>
      </w:r>
      <w:r w:rsidRPr="00AF2E64">
        <w:rPr>
          <w:sz w:val="28"/>
          <w:szCs w:val="28"/>
        </w:rPr>
        <w:t xml:space="preserve">с пунктом 5 статьи 23 Федерального закона от 27 мая 1998 года № 76-ФЗ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Pr="00AF2E64">
        <w:rPr>
          <w:sz w:val="28"/>
          <w:szCs w:val="28"/>
        </w:rPr>
        <w:t>«</w:t>
      </w:r>
      <w:proofErr w:type="gramEnd"/>
      <w:r w:rsidRPr="00AF2E64">
        <w:rPr>
          <w:sz w:val="28"/>
          <w:szCs w:val="28"/>
        </w:rPr>
        <w:t>О статусе военнослужащих» предоставляются места в образовательных учреждениях, не позднее месячного срока с момента обращения гражданина, члена его семьи.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 xml:space="preserve">2.5. Детям сотрудников Федеральной службы по контролю за оборотом наркотических средств, предоставляются места в образовательных учреждениях </w:t>
      </w:r>
      <w:r w:rsidRPr="00AF2E64">
        <w:rPr>
          <w:sz w:val="28"/>
          <w:szCs w:val="28"/>
        </w:rPr>
        <w:lastRenderedPageBreak/>
        <w:t>по месту жительства, в течение трех месяцев со дня обращения сотрудников при соответствующей компенсации за счёт средств Федеральной службы Российской Федерации по контролю за оборотом наркотических средств.</w:t>
      </w:r>
    </w:p>
    <w:p w:rsidR="00571340" w:rsidRPr="00AF2E64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64">
        <w:rPr>
          <w:sz w:val="28"/>
          <w:szCs w:val="28"/>
        </w:rPr>
        <w:t>2.6. Проживающие в одной семье и имеющие общее место жительства дети имеют право преимущественного приема на обучение в образовательные учреждения, в которых обучаются их братья и (или) сестры</w:t>
      </w:r>
      <w:r w:rsidRPr="00AF2E64">
        <w:t>.</w:t>
      </w:r>
    </w:p>
    <w:p w:rsidR="00571340" w:rsidRPr="00533258" w:rsidRDefault="00571340" w:rsidP="00571340">
      <w:pPr>
        <w:pStyle w:val="a3"/>
        <w:spacing w:before="0" w:beforeAutospacing="0" w:after="0" w:afterAutospacing="0"/>
        <w:ind w:firstLine="709"/>
        <w:jc w:val="both"/>
      </w:pPr>
    </w:p>
    <w:p w:rsidR="00571340" w:rsidRPr="00143B7B" w:rsidRDefault="00571340" w:rsidP="0057134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43B7B">
        <w:rPr>
          <w:b/>
          <w:sz w:val="28"/>
          <w:szCs w:val="28"/>
        </w:rPr>
        <w:t xml:space="preserve">3. Перевод из одного образовательного учреждения в другое  </w:t>
      </w:r>
    </w:p>
    <w:p w:rsidR="00571340" w:rsidRPr="00143B7B" w:rsidRDefault="00571340" w:rsidP="005713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 xml:space="preserve">3.1. Перевод воспитанника </w:t>
      </w:r>
      <w:r w:rsidRPr="00811D19">
        <w:rPr>
          <w:sz w:val="28"/>
          <w:szCs w:val="28"/>
        </w:rPr>
        <w:t>из образовательного учреждения,</w:t>
      </w:r>
      <w:r w:rsidRPr="00811D19">
        <w:rPr>
          <w:sz w:val="28"/>
          <w:szCs w:val="28"/>
        </w:rPr>
        <w:t xml:space="preserve"> в котором он обучается в другое образовательное учреждение, осуществляется в следующих случаях: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 xml:space="preserve">по инициативе родителей </w:t>
      </w:r>
      <w:hyperlink r:id="rId7" w:history="1">
        <w:r w:rsidRPr="00811D19">
          <w:rPr>
            <w:sz w:val="28"/>
            <w:szCs w:val="28"/>
          </w:rPr>
          <w:t>(законных представителей)</w:t>
        </w:r>
      </w:hyperlink>
      <w:r w:rsidRPr="00811D19">
        <w:rPr>
          <w:sz w:val="28"/>
          <w:szCs w:val="28"/>
        </w:rPr>
        <w:t xml:space="preserve"> несовершеннолетнего обучающегося (далее - обучающийся);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11D19">
        <w:rPr>
          <w:bCs/>
          <w:sz w:val="28"/>
          <w:szCs w:val="28"/>
        </w:rPr>
        <w:t>в случае приостановления действия лицензии.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11D19">
        <w:rPr>
          <w:bCs/>
          <w:sz w:val="28"/>
          <w:szCs w:val="28"/>
        </w:rPr>
        <w:t>3.2. Перевод обучающи</w:t>
      </w:r>
      <w:r>
        <w:rPr>
          <w:bCs/>
          <w:sz w:val="28"/>
          <w:szCs w:val="28"/>
        </w:rPr>
        <w:t xml:space="preserve">хся не зависит </w:t>
      </w:r>
      <w:r w:rsidRPr="00811D19">
        <w:rPr>
          <w:bCs/>
          <w:sz w:val="28"/>
          <w:szCs w:val="28"/>
        </w:rPr>
        <w:t>от периода (времени) учебного года.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bCs/>
          <w:sz w:val="28"/>
          <w:szCs w:val="28"/>
        </w:rPr>
        <w:t xml:space="preserve">3.3. В случае </w:t>
      </w:r>
      <w:proofErr w:type="gramStart"/>
      <w:r>
        <w:rPr>
          <w:bCs/>
          <w:sz w:val="28"/>
          <w:szCs w:val="28"/>
        </w:rPr>
        <w:t>перевода</w:t>
      </w:r>
      <w:proofErr w:type="gramEnd"/>
      <w:r>
        <w:rPr>
          <w:bCs/>
          <w:sz w:val="28"/>
          <w:szCs w:val="28"/>
        </w:rPr>
        <w:t xml:space="preserve"> </w:t>
      </w:r>
      <w:r w:rsidRPr="00811D19">
        <w:rPr>
          <w:bCs/>
          <w:sz w:val="28"/>
          <w:szCs w:val="28"/>
        </w:rPr>
        <w:t>обучающегося по инициативе родителей (законных представителей), родители (законные представители) обучающегося обращаются в управление образования с заявлением о переводе.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>3.4.  Решение о переводе обучающегося из одного образовательного учреждения в другое осуществляется комиссией по комплектованию</w:t>
      </w:r>
      <w:r>
        <w:rPr>
          <w:sz w:val="28"/>
          <w:szCs w:val="28"/>
        </w:rPr>
        <w:t>:</w:t>
      </w:r>
    </w:p>
    <w:p w:rsidR="00571340" w:rsidRPr="00811D19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1D19">
        <w:rPr>
          <w:sz w:val="28"/>
          <w:szCs w:val="28"/>
        </w:rPr>
        <w:t xml:space="preserve"> при наличии свободных мест в образовательном учреждении, указанном в заявлении, без возврата данного обучающегося на учет, родителям (законным представителям) выдается направление в образовательное учреждение. 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свободных мест в выбранном образовательном учреждении ребенок ставится на учет, как желающий сменить образовательное учреждение. При комплектовании (доукомплектовании) заявление о переводе ребенка рассматривается в порядке общей очередности.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D19">
        <w:rPr>
          <w:sz w:val="28"/>
          <w:szCs w:val="28"/>
        </w:rPr>
        <w:t>После получения информации о предоставлении места в образовательном учреждении родители (законные представители)</w:t>
      </w:r>
      <w:r>
        <w:rPr>
          <w:sz w:val="28"/>
          <w:szCs w:val="28"/>
        </w:rPr>
        <w:t xml:space="preserve"> обращаются в исходное учреждение</w:t>
      </w:r>
      <w:r w:rsidRPr="00811D19">
        <w:rPr>
          <w:sz w:val="28"/>
          <w:szCs w:val="28"/>
        </w:rPr>
        <w:t xml:space="preserve"> с заявлением об отчислении обучающегося в связи с переводом </w:t>
      </w:r>
      <w:r>
        <w:rPr>
          <w:sz w:val="28"/>
          <w:szCs w:val="28"/>
        </w:rPr>
        <w:t xml:space="preserve">                     </w:t>
      </w:r>
      <w:r w:rsidRPr="00811D19">
        <w:rPr>
          <w:sz w:val="28"/>
          <w:szCs w:val="28"/>
        </w:rPr>
        <w:t>в принимающ</w:t>
      </w:r>
      <w:r>
        <w:rPr>
          <w:sz w:val="28"/>
          <w:szCs w:val="28"/>
        </w:rPr>
        <w:t>ее учреждение</w:t>
      </w:r>
      <w:r w:rsidRPr="00811D19">
        <w:rPr>
          <w:sz w:val="28"/>
          <w:szCs w:val="28"/>
        </w:rPr>
        <w:t>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прекращения деятельности образовательного учреждения при аннулировании лицензии, и в случае приостановления действия лицензии, исходное учреждение обязано уведомить родителей (законных представителей) обучающихся о прекращении своей деятельности.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причине, влекущей за собой необходимость перевода обучающихся, исходное образовательное учреждение обязано уведомить управление образования, родителей (законных представителей) обучающихся в письменной форме и разместить указанное уведомление на своем официальном сайте в сети интернет:  </w:t>
      </w:r>
    </w:p>
    <w:p w:rsidR="00571340" w:rsidRPr="006B03FD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FD">
        <w:rPr>
          <w:sz w:val="28"/>
          <w:szCs w:val="28"/>
        </w:rPr>
        <w:lastRenderedPageBreak/>
        <w:t>- в случае аннулирования лицен</w:t>
      </w:r>
      <w:r>
        <w:rPr>
          <w:sz w:val="28"/>
          <w:szCs w:val="28"/>
        </w:rPr>
        <w:t xml:space="preserve">зии – в течение 5 рабочих дней </w:t>
      </w:r>
      <w:r w:rsidRPr="006B03FD">
        <w:rPr>
          <w:sz w:val="28"/>
          <w:szCs w:val="28"/>
        </w:rPr>
        <w:t>с момента вступления в законную силу решения суда;</w:t>
      </w:r>
    </w:p>
    <w:p w:rsidR="00571340" w:rsidRPr="006B03FD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FD">
        <w:rPr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3FD">
        <w:rPr>
          <w:sz w:val="28"/>
          <w:szCs w:val="28"/>
        </w:rPr>
        <w:t>В течение 3 рабочих дней с момента уведомления, Управление образования издает приказ о прекращении деятельности исходного учреждения.</w:t>
      </w:r>
    </w:p>
    <w:p w:rsidR="00571340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прекращении деятельности исходного образовательного учреждения в соответствующем распорядительном </w:t>
      </w:r>
      <w:r>
        <w:rPr>
          <w:sz w:val="28"/>
          <w:szCs w:val="28"/>
        </w:rPr>
        <w:t>документе</w:t>
      </w:r>
      <w:r>
        <w:rPr>
          <w:sz w:val="28"/>
          <w:szCs w:val="28"/>
        </w:rPr>
        <w:t xml:space="preserve"> указывается принимающее образовательное учреждение либо перечень принимающих образовательных учреждений, в которую(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будут переводиться обучающиеся на основании пи</w:t>
      </w:r>
      <w:r>
        <w:rPr>
          <w:sz w:val="28"/>
          <w:szCs w:val="28"/>
        </w:rPr>
        <w:t>сьменных согласий их родителей (</w:t>
      </w:r>
      <w:r>
        <w:rPr>
          <w:sz w:val="28"/>
          <w:szCs w:val="28"/>
        </w:rPr>
        <w:t>законных представителей) на перевод.</w:t>
      </w:r>
    </w:p>
    <w:p w:rsidR="00571340" w:rsidRPr="006B03FD" w:rsidRDefault="00571340" w:rsidP="00571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1340" w:rsidRDefault="00571340" w:rsidP="00571340">
      <w:pPr>
        <w:autoSpaceDE/>
        <w:autoSpaceDN/>
        <w:rPr>
          <w:sz w:val="26"/>
          <w:szCs w:val="26"/>
        </w:rPr>
      </w:pPr>
    </w:p>
    <w:p w:rsidR="00DE2D30" w:rsidRDefault="00DE2D30" w:rsidP="00571340"/>
    <w:sectPr w:rsidR="00DE2D30" w:rsidSect="00571340">
      <w:headerReference w:type="default" r:id="rId8"/>
      <w:pgSz w:w="11906" w:h="16838"/>
      <w:pgMar w:top="1134" w:right="851" w:bottom="1134" w:left="1418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68" w:rsidRDefault="00340F68" w:rsidP="00571340">
      <w:r>
        <w:separator/>
      </w:r>
    </w:p>
  </w:endnote>
  <w:endnote w:type="continuationSeparator" w:id="0">
    <w:p w:rsidR="00340F68" w:rsidRDefault="00340F68" w:rsidP="005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68" w:rsidRDefault="00340F68" w:rsidP="00571340">
      <w:r>
        <w:separator/>
      </w:r>
    </w:p>
  </w:footnote>
  <w:footnote w:type="continuationSeparator" w:id="0">
    <w:p w:rsidR="00340F68" w:rsidRDefault="00340F68" w:rsidP="0057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735526"/>
      <w:docPartObj>
        <w:docPartGallery w:val="Page Numbers (Top of Page)"/>
        <w:docPartUnique/>
      </w:docPartObj>
    </w:sdtPr>
    <w:sdtContent>
      <w:p w:rsidR="00571340" w:rsidRDefault="005713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1340" w:rsidRDefault="005713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EE6"/>
    <w:multiLevelType w:val="multilevel"/>
    <w:tmpl w:val="F52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340F68"/>
    <w:rsid w:val="003C4A2D"/>
    <w:rsid w:val="00571340"/>
    <w:rsid w:val="00D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7E6F0"/>
  <w15:chartTrackingRefBased/>
  <w15:docId w15:val="{6345F76A-E9ED-4CCF-AF84-104F57C7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34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Стиль4"/>
    <w:basedOn w:val="a"/>
    <w:uiPriority w:val="99"/>
    <w:rsid w:val="0057134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FontStyle19">
    <w:name w:val="Font Style19"/>
    <w:rsid w:val="00571340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71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1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8D60EC817AC23750DE34A252471E3863F68996837456F4CAD63D2A2FEAD00825E733714ED841DCD097DE94E630A2255710F617384A6IF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3096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Евгения Викторовна</dc:creator>
  <cp:keywords/>
  <dc:description/>
  <cp:lastModifiedBy>Попова Евгения Викторовна</cp:lastModifiedBy>
  <cp:revision>2</cp:revision>
  <dcterms:created xsi:type="dcterms:W3CDTF">2022-08-26T10:55:00Z</dcterms:created>
  <dcterms:modified xsi:type="dcterms:W3CDTF">2022-08-26T11:05:00Z</dcterms:modified>
</cp:coreProperties>
</file>